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27" w:rsidRDefault="003C0427" w:rsidP="003C0427">
      <w:pPr>
        <w:pStyle w:val="berschrift1"/>
        <w:rPr>
          <w:rFonts w:ascii="Tahoma" w:hAnsi="Tahoma" w:cs="Tahoma"/>
          <w:color w:val="92D050"/>
        </w:rPr>
      </w:pPr>
      <w:bookmarkStart w:id="0" w:name="_Toc509904339"/>
      <w:bookmarkStart w:id="1" w:name="_GoBack"/>
      <w:bookmarkEnd w:id="1"/>
      <w:r>
        <w:rPr>
          <w:rFonts w:ascii="Tahoma" w:hAnsi="Tahoma" w:cs="Tahoma"/>
          <w:color w:val="92D050"/>
        </w:rPr>
        <w:t>Arbeitshilfe Jugendvollversammlung 2018</w:t>
      </w:r>
    </w:p>
    <w:p w:rsidR="003C0427" w:rsidRPr="00E8384F" w:rsidRDefault="003C0427" w:rsidP="003C0427">
      <w:pPr>
        <w:pStyle w:val="berschrift1"/>
        <w:rPr>
          <w:rFonts w:ascii="Tahoma" w:hAnsi="Tahoma" w:cs="Tahoma"/>
          <w:color w:val="92D050"/>
        </w:rPr>
      </w:pPr>
      <w:r w:rsidRPr="00E8384F">
        <w:rPr>
          <w:rFonts w:ascii="Tahoma" w:hAnsi="Tahoma" w:cs="Tahoma"/>
          <w:color w:val="92D050"/>
        </w:rPr>
        <w:t>Vorbereitungs-Checkliste</w:t>
      </w:r>
      <w:bookmarkEnd w:id="0"/>
    </w:p>
    <w:p w:rsidR="003C0427" w:rsidRPr="00E8384F" w:rsidRDefault="003C0427" w:rsidP="003C0427">
      <w:pPr>
        <w:rPr>
          <w:rFonts w:ascii="Tahoma" w:hAnsi="Tahoma" w:cs="Tahoma"/>
        </w:rPr>
      </w:pPr>
      <w:r w:rsidRPr="00E8384F">
        <w:rPr>
          <w:rFonts w:ascii="Tahoma" w:hAnsi="Tahoma" w:cs="Tahoma"/>
        </w:rPr>
        <w:t xml:space="preserve">In der Regel findet einmal jährlich eine ordentliche Jugendvollversammlung statt. Die Vorbereitung sollte dabei möglichst frühzeitig beginnen, da sich so oftmals unnötiger Mehraufwand vermeiden lässt. </w:t>
      </w:r>
      <w:r w:rsidRPr="00E8384F">
        <w:rPr>
          <w:rFonts w:ascii="Tahoma" w:hAnsi="Tahoma" w:cs="Tahoma"/>
          <w:i/>
        </w:rPr>
        <w:t>Die Zeitläufe können je nach voraussichtlicher Veranstaltungsgröße variieren.</w:t>
      </w:r>
    </w:p>
    <w:p w:rsidR="003C0427" w:rsidRPr="00E8384F" w:rsidRDefault="003C0427" w:rsidP="003C0427">
      <w:pPr>
        <w:rPr>
          <w:rFonts w:ascii="Tahoma" w:hAnsi="Tahoma" w:cs="Tahoma"/>
          <w:color w:val="92D050"/>
        </w:rPr>
      </w:pPr>
      <w:r w:rsidRPr="00E8384F">
        <w:rPr>
          <w:rFonts w:ascii="Tahoma" w:hAnsi="Tahoma" w:cs="Tahoma"/>
          <w:color w:val="92D050"/>
        </w:rPr>
        <w:t>Monate davor (bestenfalls)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tabs>
          <w:tab w:val="left" w:pos="2552"/>
        </w:tabs>
        <w:ind w:left="284" w:hanging="284"/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Termin festlegen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ind w:left="284" w:hanging="284"/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Räumlichkeiten reservieren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ind w:left="284" w:hanging="284"/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 xml:space="preserve">Termin bekanntgeben („save </w:t>
      </w:r>
      <w:proofErr w:type="spellStart"/>
      <w:r w:rsidRPr="00E8384F">
        <w:rPr>
          <w:rFonts w:ascii="Tahoma" w:hAnsi="Tahoma" w:cs="Tahoma"/>
          <w:i/>
        </w:rPr>
        <w:t>the</w:t>
      </w:r>
      <w:proofErr w:type="spellEnd"/>
      <w:r w:rsidRPr="00E8384F">
        <w:rPr>
          <w:rFonts w:ascii="Tahoma" w:hAnsi="Tahoma" w:cs="Tahoma"/>
          <w:i/>
        </w:rPr>
        <w:t xml:space="preserve"> </w:t>
      </w:r>
      <w:proofErr w:type="spellStart"/>
      <w:r w:rsidRPr="00E8384F">
        <w:rPr>
          <w:rFonts w:ascii="Tahoma" w:hAnsi="Tahoma" w:cs="Tahoma"/>
          <w:i/>
        </w:rPr>
        <w:t>date</w:t>
      </w:r>
      <w:proofErr w:type="spellEnd"/>
      <w:r w:rsidRPr="00E8384F">
        <w:rPr>
          <w:rFonts w:ascii="Tahoma" w:hAnsi="Tahoma" w:cs="Tahoma"/>
          <w:i/>
        </w:rPr>
        <w:t>“)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ind w:left="284" w:hanging="284"/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Grobplanung überlegen: fix anstehende und wünschenswerte Tagesordnungspunkte, Rahmenprogramm, geschätzte Anzahl der Teilnehmenden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ind w:left="284" w:hanging="284"/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grobe Kostenplanung aufstellen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ind w:left="284" w:hanging="284"/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Wichtige Aufgaben verteilen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Moderation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Rahmenprogrammbeauftragte*r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Protokollant*in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Wahlleitung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…</w:t>
      </w:r>
    </w:p>
    <w:p w:rsidR="003C0427" w:rsidRPr="00E8384F" w:rsidRDefault="003C0427" w:rsidP="003C0427">
      <w:pPr>
        <w:pStyle w:val="Listenabsatz"/>
        <w:numPr>
          <w:ilvl w:val="0"/>
          <w:numId w:val="2"/>
        </w:numPr>
        <w:ind w:left="426" w:hanging="426"/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ggf. Gäste einladen und Referent*innen anfragen</w:t>
      </w:r>
    </w:p>
    <w:p w:rsidR="003C0427" w:rsidRPr="00E8384F" w:rsidRDefault="003C0427" w:rsidP="003C0427">
      <w:pPr>
        <w:rPr>
          <w:rFonts w:ascii="Tahoma" w:hAnsi="Tahoma" w:cs="Tahoma"/>
          <w:i/>
        </w:rPr>
      </w:pPr>
    </w:p>
    <w:p w:rsidR="003C0427" w:rsidRPr="00E8384F" w:rsidRDefault="003C0427" w:rsidP="003C0427">
      <w:pPr>
        <w:rPr>
          <w:rFonts w:ascii="Tahoma" w:hAnsi="Tahoma" w:cs="Tahoma"/>
          <w:color w:val="92D050"/>
        </w:rPr>
      </w:pPr>
      <w:r w:rsidRPr="00E8384F">
        <w:rPr>
          <w:rFonts w:ascii="Tahoma" w:hAnsi="Tahoma" w:cs="Tahoma"/>
          <w:color w:val="92D050"/>
        </w:rPr>
        <w:t>1 Monat davor (bestenfalls)</w:t>
      </w:r>
    </w:p>
    <w:p w:rsidR="003C0427" w:rsidRPr="00E8384F" w:rsidRDefault="003C0427" w:rsidP="003C0427">
      <w:pPr>
        <w:pStyle w:val="Listenabsatz"/>
        <w:numPr>
          <w:ilvl w:val="0"/>
          <w:numId w:val="3"/>
        </w:numPr>
        <w:rPr>
          <w:rFonts w:ascii="Tahoma" w:hAnsi="Tahoma" w:cs="Tahoma"/>
          <w:b/>
          <w:i/>
        </w:rPr>
      </w:pPr>
      <w:r w:rsidRPr="00E8384F">
        <w:rPr>
          <w:rFonts w:ascii="Tahoma" w:hAnsi="Tahoma" w:cs="Tahoma"/>
          <w:b/>
          <w:i/>
        </w:rPr>
        <w:t xml:space="preserve">ordnungsgemäß einladen </w:t>
      </w:r>
      <w:r w:rsidRPr="00E8384F">
        <w:rPr>
          <w:rFonts w:ascii="Tahoma" w:hAnsi="Tahoma" w:cs="Tahoma"/>
        </w:rPr>
        <w:t>(wenn Zeitpunkt nicht anders in Sektionsjugendordnung festgelegt)</w:t>
      </w:r>
    </w:p>
    <w:p w:rsidR="003C0427" w:rsidRPr="00E8384F" w:rsidRDefault="003C0427" w:rsidP="003C0427">
      <w:pPr>
        <w:pStyle w:val="Listenabsatz"/>
        <w:numPr>
          <w:ilvl w:val="1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vorläufige Tagesordnung</w:t>
      </w:r>
    </w:p>
    <w:p w:rsidR="003C0427" w:rsidRPr="00E8384F" w:rsidRDefault="003C0427" w:rsidP="003C0427">
      <w:pPr>
        <w:pStyle w:val="Listenabsatz"/>
        <w:numPr>
          <w:ilvl w:val="1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„</w:t>
      </w:r>
      <w:proofErr w:type="spellStart"/>
      <w:r w:rsidRPr="00E8384F">
        <w:rPr>
          <w:rFonts w:ascii="Tahoma" w:hAnsi="Tahoma" w:cs="Tahoma"/>
          <w:i/>
        </w:rPr>
        <w:t>Mitbringliste</w:t>
      </w:r>
      <w:proofErr w:type="spellEnd"/>
      <w:r w:rsidRPr="00E8384F">
        <w:rPr>
          <w:rFonts w:ascii="Tahoma" w:hAnsi="Tahoma" w:cs="Tahoma"/>
          <w:i/>
        </w:rPr>
        <w:t>“: DAV-Mitgliederausweis, ggf. JDAV-Jugendleiterausweis und unterschriebene Einverständniserklärung</w:t>
      </w:r>
    </w:p>
    <w:p w:rsidR="003C0427" w:rsidRPr="00E8384F" w:rsidRDefault="003C0427" w:rsidP="003C0427">
      <w:pPr>
        <w:pStyle w:val="Listenabsatz"/>
        <w:numPr>
          <w:ilvl w:val="1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 xml:space="preserve">Einverständniserklärungsvorlage, ggf. Elterninformation, weitere Hinweise </w:t>
      </w:r>
    </w:p>
    <w:p w:rsidR="003C0427" w:rsidRPr="00E8384F" w:rsidRDefault="003C0427" w:rsidP="003C0427">
      <w:pPr>
        <w:pStyle w:val="Listenabsatz"/>
        <w:numPr>
          <w:ilvl w:val="1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bei geplanter Änderung der Sektionsjugendordnung: Ankündigen!</w:t>
      </w:r>
    </w:p>
    <w:p w:rsidR="003C0427" w:rsidRPr="00E8384F" w:rsidRDefault="003C0427" w:rsidP="003C0427">
      <w:pPr>
        <w:pStyle w:val="Listenabsatz"/>
        <w:numPr>
          <w:ilvl w:val="0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ggf. Teilnahmeabsicht abfragen für die bessere Planbarkeit</w:t>
      </w:r>
    </w:p>
    <w:p w:rsidR="003C0427" w:rsidRPr="00E8384F" w:rsidRDefault="003C0427" w:rsidP="003C0427">
      <w:pPr>
        <w:pStyle w:val="Listenabsatz"/>
        <w:numPr>
          <w:ilvl w:val="0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Materialbedarf und Zuständigkeit(en) dafür klären (</w:t>
      </w:r>
      <w:proofErr w:type="spellStart"/>
      <w:r w:rsidRPr="00E8384F">
        <w:rPr>
          <w:rFonts w:ascii="Tahoma" w:hAnsi="Tahoma" w:cs="Tahoma"/>
          <w:i/>
        </w:rPr>
        <w:t>Beamer</w:t>
      </w:r>
      <w:proofErr w:type="spellEnd"/>
      <w:r w:rsidRPr="00E8384F">
        <w:rPr>
          <w:rFonts w:ascii="Tahoma" w:hAnsi="Tahoma" w:cs="Tahoma"/>
          <w:i/>
        </w:rPr>
        <w:t>, Pinnwände, Moderationsmaterialien, …)</w:t>
      </w:r>
    </w:p>
    <w:p w:rsidR="003C0427" w:rsidRPr="00E8384F" w:rsidRDefault="003C0427" w:rsidP="003C0427">
      <w:pPr>
        <w:pStyle w:val="Listenabsatz"/>
        <w:numPr>
          <w:ilvl w:val="0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Verpflegung und Zuständigkeit dafür klären</w:t>
      </w:r>
    </w:p>
    <w:p w:rsidR="003C0427" w:rsidRPr="00E8384F" w:rsidRDefault="003C0427" w:rsidP="003C0427">
      <w:pPr>
        <w:pStyle w:val="Listenabsatz"/>
        <w:numPr>
          <w:ilvl w:val="0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Arbeitsbericht erstellen</w:t>
      </w:r>
    </w:p>
    <w:p w:rsidR="003C0427" w:rsidRPr="00E8384F" w:rsidRDefault="003C0427" w:rsidP="003C0427">
      <w:pPr>
        <w:pStyle w:val="Listenabsatz"/>
        <w:numPr>
          <w:ilvl w:val="0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Finanzbericht erstellen</w:t>
      </w:r>
    </w:p>
    <w:p w:rsidR="003C0427" w:rsidRPr="00E8384F" w:rsidRDefault="003C0427" w:rsidP="003C0427">
      <w:pPr>
        <w:pStyle w:val="Listenabsatz"/>
        <w:numPr>
          <w:ilvl w:val="0"/>
          <w:numId w:val="3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Veranstaltungsplanung konkretisieren (anhand Moderationsplan): Gestaltung der einzelnen Tagesordnungspunkte, Rahmenprogramm</w:t>
      </w:r>
    </w:p>
    <w:p w:rsidR="003C0427" w:rsidRPr="00E8384F" w:rsidRDefault="003C0427" w:rsidP="003C0427">
      <w:pPr>
        <w:rPr>
          <w:rFonts w:ascii="Tahoma" w:hAnsi="Tahoma" w:cs="Tahoma"/>
          <w:i/>
        </w:rPr>
      </w:pPr>
    </w:p>
    <w:p w:rsidR="003C0427" w:rsidRPr="00E8384F" w:rsidRDefault="003C0427" w:rsidP="003C0427">
      <w:pPr>
        <w:rPr>
          <w:rFonts w:ascii="Tahoma" w:hAnsi="Tahoma" w:cs="Tahoma"/>
          <w:color w:val="92D050"/>
        </w:rPr>
      </w:pPr>
      <w:r w:rsidRPr="00E8384F">
        <w:rPr>
          <w:rFonts w:ascii="Tahoma" w:hAnsi="Tahoma" w:cs="Tahoma"/>
          <w:color w:val="92D050"/>
        </w:rPr>
        <w:t>1 Woche davor (bestenfalls)</w:t>
      </w:r>
    </w:p>
    <w:p w:rsidR="003C0427" w:rsidRPr="00E8384F" w:rsidRDefault="003C0427" w:rsidP="003C0427">
      <w:pPr>
        <w:pStyle w:val="Listenabsatz"/>
        <w:numPr>
          <w:ilvl w:val="0"/>
          <w:numId w:val="4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eingegangene Anträge auf die Tagesordnung setzen (wenn nicht anders in der Sektionsjugendordnung geregelt)</w:t>
      </w:r>
    </w:p>
    <w:p w:rsidR="003C0427" w:rsidRPr="00E8384F" w:rsidRDefault="003C0427" w:rsidP="003C0427">
      <w:pPr>
        <w:pStyle w:val="Listenabsatz"/>
        <w:numPr>
          <w:ilvl w:val="0"/>
          <w:numId w:val="4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benötigte Unterlagen und Weiteres vorbereiten und besorgen / drucken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lastRenderedPageBreak/>
        <w:t>Präsentationen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ggf. Teilnehmerliste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ggf. Namensschilder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ggf. Wahlzettel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„Wahlurne(n)“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g</w:t>
      </w:r>
      <w:r w:rsidRPr="00E8384F">
        <w:rPr>
          <w:rFonts w:ascii="Tahoma" w:hAnsi="Tahoma" w:cs="Tahoma"/>
          <w:i/>
        </w:rPr>
        <w:t>gf. Stimmkarten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Protokoll vorbereiten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…</w:t>
      </w:r>
    </w:p>
    <w:p w:rsidR="003C0427" w:rsidRPr="00E8384F" w:rsidRDefault="003C0427" w:rsidP="003C0427">
      <w:pPr>
        <w:pStyle w:val="Listenabsatz"/>
        <w:numPr>
          <w:ilvl w:val="0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Moderationsplan fertigstellen</w:t>
      </w:r>
    </w:p>
    <w:p w:rsidR="003C0427" w:rsidRPr="00E8384F" w:rsidRDefault="003C0427" w:rsidP="003C0427">
      <w:pPr>
        <w:pStyle w:val="Listenabsatz"/>
        <w:numPr>
          <w:ilvl w:val="0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Konkrete Aufgaben während der Veranstaltung verteilen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ggf. Ausgabe Wahl- und Stimmkarten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Koordination der Kontrolle der Teilnahme- und Stimmberechtigung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Koordination der Wahlhelfer*innen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Fotobeauftragte*r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Technikbeauftragte*r</w:t>
      </w:r>
    </w:p>
    <w:p w:rsidR="003C0427" w:rsidRPr="00E8384F" w:rsidRDefault="003C0427" w:rsidP="003C0427">
      <w:pPr>
        <w:pStyle w:val="Listenabsatz"/>
        <w:numPr>
          <w:ilvl w:val="1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…</w:t>
      </w:r>
    </w:p>
    <w:p w:rsidR="003C0427" w:rsidRPr="00E8384F" w:rsidRDefault="003C0427" w:rsidP="003C0427">
      <w:pPr>
        <w:pStyle w:val="Listenabsatz"/>
        <w:numPr>
          <w:ilvl w:val="0"/>
          <w:numId w:val="5"/>
        </w:numPr>
        <w:rPr>
          <w:rFonts w:ascii="Tahoma" w:hAnsi="Tahoma" w:cs="Tahoma"/>
          <w:i/>
        </w:rPr>
      </w:pPr>
      <w:r w:rsidRPr="00E8384F">
        <w:rPr>
          <w:rFonts w:ascii="Tahoma" w:hAnsi="Tahoma" w:cs="Tahoma"/>
          <w:i/>
        </w:rPr>
        <w:t>Besprechung noch zu erledigender Punkte</w:t>
      </w:r>
    </w:p>
    <w:p w:rsidR="003C0427" w:rsidRPr="00E8384F" w:rsidRDefault="003C0427" w:rsidP="003C0427">
      <w:pPr>
        <w:rPr>
          <w:rFonts w:ascii="Tahoma" w:hAnsi="Tahoma" w:cs="Tahoma"/>
          <w:i/>
        </w:rPr>
      </w:pPr>
    </w:p>
    <w:p w:rsidR="003C0427" w:rsidRPr="00E8384F" w:rsidRDefault="003C0427" w:rsidP="003C0427">
      <w:pPr>
        <w:rPr>
          <w:rFonts w:ascii="Tahoma" w:hAnsi="Tahoma" w:cs="Tahoma"/>
          <w:color w:val="92D050"/>
        </w:rPr>
      </w:pPr>
      <w:r w:rsidRPr="00E8384F">
        <w:rPr>
          <w:rFonts w:ascii="Tahoma" w:hAnsi="Tahoma" w:cs="Tahoma"/>
          <w:color w:val="92D050"/>
        </w:rPr>
        <w:t>am Tag selbst / kurz vor Veranstaltungsbeginn</w:t>
      </w:r>
    </w:p>
    <w:p w:rsidR="003C0427" w:rsidRPr="00E8384F" w:rsidRDefault="003C0427" w:rsidP="003C0427">
      <w:pPr>
        <w:pStyle w:val="Listenabsatz"/>
        <w:numPr>
          <w:ilvl w:val="0"/>
          <w:numId w:val="6"/>
        </w:numPr>
        <w:rPr>
          <w:rFonts w:ascii="Tahoma" w:hAnsi="Tahoma" w:cs="Tahoma"/>
        </w:rPr>
      </w:pPr>
      <w:r w:rsidRPr="00E8384F">
        <w:rPr>
          <w:rFonts w:ascii="Tahoma" w:hAnsi="Tahoma" w:cs="Tahoma"/>
        </w:rPr>
        <w:t>Besprechung des Ablaufs mit allen Beteiligten (organisatorisch und inhaltlich): letzter Check</w:t>
      </w:r>
    </w:p>
    <w:p w:rsidR="003C0427" w:rsidRPr="00E8384F" w:rsidRDefault="003C0427" w:rsidP="003C0427">
      <w:pPr>
        <w:pStyle w:val="Listenabsatz"/>
        <w:numPr>
          <w:ilvl w:val="0"/>
          <w:numId w:val="6"/>
        </w:numPr>
        <w:rPr>
          <w:rFonts w:ascii="Tahoma" w:hAnsi="Tahoma" w:cs="Tahoma"/>
        </w:rPr>
      </w:pPr>
      <w:r w:rsidRPr="00E8384F">
        <w:rPr>
          <w:rFonts w:ascii="Tahoma" w:hAnsi="Tahoma" w:cs="Tahoma"/>
        </w:rPr>
        <w:t>Raum vorbereiten: Bestuhlung, Raum lüften usw.</w:t>
      </w:r>
    </w:p>
    <w:p w:rsidR="003C0427" w:rsidRPr="00E8384F" w:rsidRDefault="003C0427" w:rsidP="003C0427">
      <w:pPr>
        <w:pStyle w:val="Listenabsatz"/>
        <w:numPr>
          <w:ilvl w:val="0"/>
          <w:numId w:val="6"/>
        </w:numPr>
        <w:rPr>
          <w:rFonts w:ascii="Tahoma" w:hAnsi="Tahoma" w:cs="Tahoma"/>
        </w:rPr>
      </w:pPr>
      <w:r w:rsidRPr="00E8384F">
        <w:rPr>
          <w:rFonts w:ascii="Tahoma" w:hAnsi="Tahoma" w:cs="Tahoma"/>
        </w:rPr>
        <w:t xml:space="preserve">Technik-Check: </w:t>
      </w:r>
      <w:proofErr w:type="spellStart"/>
      <w:r w:rsidRPr="00E8384F">
        <w:rPr>
          <w:rFonts w:ascii="Tahoma" w:hAnsi="Tahoma" w:cs="Tahoma"/>
        </w:rPr>
        <w:t>Beamer</w:t>
      </w:r>
      <w:proofErr w:type="spellEnd"/>
      <w:r w:rsidRPr="00E8384F">
        <w:rPr>
          <w:rFonts w:ascii="Tahoma" w:hAnsi="Tahoma" w:cs="Tahoma"/>
        </w:rPr>
        <w:t>, Mikrofon usw.</w:t>
      </w:r>
    </w:p>
    <w:p w:rsidR="003C0427" w:rsidRPr="00E8384F" w:rsidRDefault="003C0427" w:rsidP="003C0427">
      <w:pPr>
        <w:pStyle w:val="Listenabsatz"/>
        <w:numPr>
          <w:ilvl w:val="0"/>
          <w:numId w:val="6"/>
        </w:numPr>
        <w:rPr>
          <w:rFonts w:ascii="Tahoma" w:hAnsi="Tahoma" w:cs="Tahoma"/>
        </w:rPr>
      </w:pPr>
      <w:r w:rsidRPr="00E8384F">
        <w:rPr>
          <w:rFonts w:ascii="Tahoma" w:hAnsi="Tahoma" w:cs="Tahoma"/>
        </w:rPr>
        <w:t>Materialvorbereitung</w:t>
      </w:r>
    </w:p>
    <w:p w:rsidR="003C0427" w:rsidRPr="00E8384F" w:rsidRDefault="003C0427" w:rsidP="003C0427">
      <w:pPr>
        <w:pStyle w:val="Listenabsatz"/>
        <w:numPr>
          <w:ilvl w:val="0"/>
          <w:numId w:val="6"/>
        </w:numPr>
        <w:rPr>
          <w:rFonts w:ascii="Tahoma" w:hAnsi="Tahoma" w:cs="Tahoma"/>
        </w:rPr>
      </w:pPr>
      <w:r w:rsidRPr="00E8384F">
        <w:rPr>
          <w:rFonts w:ascii="Tahoma" w:hAnsi="Tahoma" w:cs="Tahoma"/>
        </w:rPr>
        <w:t>Einmal tief durchatmen und entspannen!</w:t>
      </w:r>
    </w:p>
    <w:p w:rsidR="003C0427" w:rsidRPr="0043445E" w:rsidRDefault="003C0427" w:rsidP="003C0427"/>
    <w:p w:rsidR="0073756C" w:rsidRDefault="003C0427"/>
    <w:sectPr w:rsidR="007375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DBB"/>
    <w:multiLevelType w:val="hybridMultilevel"/>
    <w:tmpl w:val="3DDCA506"/>
    <w:lvl w:ilvl="0" w:tplc="A852EF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318D2"/>
    <w:multiLevelType w:val="hybridMultilevel"/>
    <w:tmpl w:val="78F24924"/>
    <w:lvl w:ilvl="0" w:tplc="A852EF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28B2"/>
    <w:multiLevelType w:val="hybridMultilevel"/>
    <w:tmpl w:val="13FE7FD6"/>
    <w:lvl w:ilvl="0" w:tplc="A852EF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A852EF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7027C8"/>
    <w:multiLevelType w:val="multilevel"/>
    <w:tmpl w:val="5A6EA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552D19"/>
    <w:multiLevelType w:val="hybridMultilevel"/>
    <w:tmpl w:val="5824C592"/>
    <w:lvl w:ilvl="0" w:tplc="A852EF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A852EF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F37068"/>
    <w:multiLevelType w:val="hybridMultilevel"/>
    <w:tmpl w:val="3710B7DA"/>
    <w:lvl w:ilvl="0" w:tplc="A852EF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27"/>
    <w:rsid w:val="003C0427"/>
    <w:rsid w:val="005E1054"/>
    <w:rsid w:val="007B46D1"/>
    <w:rsid w:val="00E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30913-4894-4DB4-95BF-5325AF52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0427"/>
    <w:pPr>
      <w:spacing w:after="160" w:line="259" w:lineRule="auto"/>
    </w:pPr>
    <w:rPr>
      <w:rFonts w:asciiTheme="minorHAnsi" w:hAnsiTheme="minorHAnsi"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0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0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3C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Zwiehoff, Britta - Deutscher Alpenverein e.V.</dc:creator>
  <cp:keywords/>
  <dc:description/>
  <cp:lastModifiedBy>Zwiehoff, Britta - Deutscher Alpenverein e.V.</cp:lastModifiedBy>
  <cp:revision>1</cp:revision>
  <dcterms:created xsi:type="dcterms:W3CDTF">2018-04-23T13:08:00Z</dcterms:created>
  <dcterms:modified xsi:type="dcterms:W3CDTF">2018-04-23T13:10:00Z</dcterms:modified>
</cp:coreProperties>
</file>